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4C83" w14:textId="5784B5DC" w:rsidR="00605B6A" w:rsidRPr="00F6692F" w:rsidRDefault="00E822A1" w:rsidP="00605B6A">
      <w:pPr>
        <w:pStyle w:val="Nosaukums"/>
        <w:jc w:val="right"/>
        <w:rPr>
          <w:rFonts w:asciiTheme="minorHAnsi" w:hAnsiTheme="minorHAnsi" w:cstheme="minorHAnsi"/>
          <w:b w:val="0"/>
          <w:i/>
          <w:sz w:val="24"/>
        </w:rPr>
      </w:pPr>
      <w:r>
        <w:rPr>
          <w:rFonts w:asciiTheme="minorHAnsi" w:hAnsiTheme="minorHAnsi" w:cstheme="minorHAnsi"/>
          <w:b w:val="0"/>
          <w:i/>
          <w:sz w:val="24"/>
        </w:rPr>
        <w:t>§</w:t>
      </w:r>
      <w:r w:rsidR="00605B6A" w:rsidRPr="00F6692F">
        <w:rPr>
          <w:rFonts w:asciiTheme="minorHAnsi" w:hAnsiTheme="minorHAnsi" w:cstheme="minorHAnsi"/>
          <w:b w:val="0"/>
          <w:i/>
          <w:sz w:val="24"/>
        </w:rPr>
        <w:t>Apstiprināts LĀPA pilnsapulcē 2013. gada 16. janvārī</w:t>
      </w:r>
    </w:p>
    <w:p w14:paraId="63CDF110" w14:textId="77777777" w:rsidR="00605B6A" w:rsidRPr="00F6692F" w:rsidRDefault="00605B6A" w:rsidP="00605B6A">
      <w:pPr>
        <w:pStyle w:val="Nosaukums"/>
        <w:jc w:val="right"/>
        <w:rPr>
          <w:rFonts w:asciiTheme="minorHAnsi" w:hAnsiTheme="minorHAnsi" w:cstheme="minorHAnsi"/>
          <w:b w:val="0"/>
          <w:i/>
          <w:sz w:val="24"/>
        </w:rPr>
      </w:pPr>
      <w:r w:rsidRPr="00F6692F">
        <w:rPr>
          <w:rFonts w:asciiTheme="minorHAnsi" w:hAnsiTheme="minorHAnsi" w:cstheme="minorHAnsi"/>
          <w:b w:val="0"/>
          <w:i/>
          <w:sz w:val="24"/>
        </w:rPr>
        <w:t xml:space="preserve">Papildināts LĀPA Sertifikācijas komisijas sēdē 2016. gada 30. martā </w:t>
      </w:r>
    </w:p>
    <w:p w14:paraId="6EA5EAD8" w14:textId="77777777" w:rsidR="00605B6A" w:rsidRPr="00F6692F" w:rsidRDefault="00605B6A" w:rsidP="00605B6A">
      <w:pPr>
        <w:pStyle w:val="Nosaukums"/>
        <w:jc w:val="right"/>
        <w:rPr>
          <w:rFonts w:asciiTheme="minorHAnsi" w:hAnsiTheme="minorHAnsi" w:cstheme="minorHAnsi"/>
          <w:b w:val="0"/>
          <w:i/>
          <w:sz w:val="24"/>
        </w:rPr>
      </w:pPr>
      <w:r w:rsidRPr="00F6692F">
        <w:rPr>
          <w:rFonts w:asciiTheme="minorHAnsi" w:hAnsiTheme="minorHAnsi" w:cstheme="minorHAnsi"/>
          <w:b w:val="0"/>
          <w:i/>
          <w:sz w:val="24"/>
        </w:rPr>
        <w:t>LĀB Sertifikācijas padomes 2016.gada 8.jūnija sēdē</w:t>
      </w:r>
    </w:p>
    <w:p w14:paraId="6E2F6038" w14:textId="77777777" w:rsidR="00A060F6" w:rsidRPr="00F6692F" w:rsidRDefault="00A060F6" w:rsidP="00A060F6">
      <w:pPr>
        <w:jc w:val="right"/>
        <w:rPr>
          <w:rFonts w:asciiTheme="minorHAnsi" w:hAnsiTheme="minorHAnsi" w:cstheme="minorHAnsi"/>
          <w:i/>
          <w:lang w:val="lv-LV"/>
        </w:rPr>
      </w:pPr>
      <w:r w:rsidRPr="00F6692F">
        <w:rPr>
          <w:rFonts w:asciiTheme="minorHAnsi" w:hAnsiTheme="minorHAnsi" w:cstheme="minorHAnsi"/>
          <w:i/>
        </w:rPr>
        <w:t>PapildinātsLatvijasĀrstubiedrībaspsihoterapeituspecialitātessertifikācijaskomisijassēdē 2020. gada 1</w:t>
      </w:r>
      <w:r w:rsidR="00B25135">
        <w:rPr>
          <w:rFonts w:asciiTheme="minorHAnsi" w:hAnsiTheme="minorHAnsi" w:cstheme="minorHAnsi"/>
          <w:i/>
        </w:rPr>
        <w:t>5</w:t>
      </w:r>
      <w:r w:rsidRPr="00F6692F">
        <w:rPr>
          <w:rFonts w:asciiTheme="minorHAnsi" w:hAnsiTheme="minorHAnsi" w:cstheme="minorHAnsi"/>
          <w:i/>
        </w:rPr>
        <w:t xml:space="preserve">. </w:t>
      </w:r>
      <w:proofErr w:type="spellStart"/>
      <w:r w:rsidRPr="00F6692F">
        <w:rPr>
          <w:rFonts w:asciiTheme="minorHAnsi" w:hAnsiTheme="minorHAnsi" w:cstheme="minorHAnsi"/>
          <w:i/>
        </w:rPr>
        <w:t>februārī</w:t>
      </w:r>
      <w:proofErr w:type="spellEnd"/>
    </w:p>
    <w:p w14:paraId="2A8B3902" w14:textId="77777777" w:rsidR="00A060F6" w:rsidRPr="00187DE7" w:rsidRDefault="00A060F6" w:rsidP="00605B6A">
      <w:pPr>
        <w:pStyle w:val="Nosaukums"/>
        <w:jc w:val="right"/>
        <w:rPr>
          <w:rFonts w:asciiTheme="minorHAnsi" w:hAnsiTheme="minorHAnsi" w:cstheme="minorHAnsi"/>
          <w:b w:val="0"/>
          <w:sz w:val="24"/>
        </w:rPr>
      </w:pPr>
    </w:p>
    <w:p w14:paraId="18E3E782" w14:textId="77777777" w:rsidR="00605B6A" w:rsidRPr="00A060F6" w:rsidRDefault="00605B6A" w:rsidP="00605B6A">
      <w:pPr>
        <w:pStyle w:val="Nosaukums"/>
        <w:jc w:val="both"/>
        <w:rPr>
          <w:rFonts w:asciiTheme="minorHAnsi" w:hAnsiTheme="minorHAnsi" w:cstheme="minorHAnsi"/>
          <w:b w:val="0"/>
          <w:sz w:val="24"/>
        </w:rPr>
      </w:pPr>
    </w:p>
    <w:p w14:paraId="7A351CFF" w14:textId="05DAC2DF" w:rsidR="00605B6A" w:rsidRPr="00A060F6" w:rsidRDefault="005171F0" w:rsidP="00605B6A">
      <w:pPr>
        <w:pStyle w:val="Nosaukums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Resertifikācijas prasības</w:t>
      </w:r>
      <w:r w:rsidR="00605B6A" w:rsidRPr="00A060F6">
        <w:rPr>
          <w:rFonts w:asciiTheme="minorHAnsi" w:hAnsiTheme="minorHAnsi" w:cstheme="minorHAnsi"/>
          <w:sz w:val="24"/>
        </w:rPr>
        <w:t xml:space="preserve"> ārsta – psihoterapeita </w:t>
      </w:r>
      <w:r>
        <w:rPr>
          <w:rFonts w:asciiTheme="minorHAnsi" w:hAnsiTheme="minorHAnsi" w:cstheme="minorHAnsi"/>
          <w:sz w:val="24"/>
        </w:rPr>
        <w:t>specialitātē</w:t>
      </w:r>
    </w:p>
    <w:p w14:paraId="62A65A5F" w14:textId="77777777" w:rsidR="00605B6A" w:rsidRPr="00A060F6" w:rsidRDefault="00605B6A" w:rsidP="00605B6A">
      <w:pPr>
        <w:pStyle w:val="Nosaukums"/>
        <w:jc w:val="both"/>
        <w:rPr>
          <w:rFonts w:asciiTheme="minorHAnsi" w:hAnsiTheme="minorHAnsi" w:cstheme="minorHAnsi"/>
          <w:sz w:val="24"/>
        </w:rPr>
      </w:pPr>
    </w:p>
    <w:p w14:paraId="65CAE4C7" w14:textId="79A3EA81" w:rsidR="00605B6A" w:rsidRPr="00A060F6" w:rsidRDefault="00605B6A" w:rsidP="00605B6A">
      <w:pPr>
        <w:ind w:firstLine="72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lang w:val="lv-LV"/>
        </w:rPr>
        <w:t>Lai resertificētos,</w:t>
      </w:r>
      <w:r w:rsidR="005171F0">
        <w:rPr>
          <w:rFonts w:asciiTheme="minorHAnsi" w:hAnsiTheme="minorHAnsi" w:cstheme="minorHAnsi"/>
          <w:lang w:val="lv-LV"/>
        </w:rPr>
        <w:t xml:space="preserve"> </w:t>
      </w:r>
      <w:r w:rsidRPr="00A060F6">
        <w:rPr>
          <w:rFonts w:asciiTheme="minorHAnsi" w:hAnsiTheme="minorHAnsi" w:cstheme="minorHAnsi"/>
          <w:color w:val="000000"/>
          <w:lang w:val="lv-LV"/>
        </w:rPr>
        <w:t>ne vēlāk kā</w:t>
      </w:r>
      <w:r w:rsidRPr="00A060F6">
        <w:rPr>
          <w:rFonts w:asciiTheme="minorHAnsi" w:hAnsiTheme="minorHAnsi" w:cstheme="minorHAnsi"/>
          <w:lang w:val="lv-LV"/>
        </w:rPr>
        <w:t xml:space="preserve"> 3 mēnešus pirms sertifikāta darbības termiņa beigām jāiesniedz LĀPA Sertifikācijas komisijai izvērtēšanai atbilstoši dokumenti par profesionālo darbību un kvalifikācijas paaugstināšanu atskaites periodā.</w:t>
      </w:r>
      <w:r w:rsidR="005171F0">
        <w:rPr>
          <w:rFonts w:asciiTheme="minorHAnsi" w:hAnsiTheme="minorHAnsi" w:cstheme="minorHAnsi"/>
          <w:lang w:val="lv-LV"/>
        </w:rPr>
        <w:t xml:space="preserve"> </w:t>
      </w:r>
      <w:r w:rsidRPr="00A060F6">
        <w:rPr>
          <w:rFonts w:asciiTheme="minorHAnsi" w:hAnsiTheme="minorHAnsi" w:cstheme="minorHAnsi"/>
          <w:lang w:val="lv-LV"/>
        </w:rPr>
        <w:t xml:space="preserve">Ja resertifikācijas prasības </w:t>
      </w:r>
      <w:r w:rsidRPr="005171F0">
        <w:rPr>
          <w:rFonts w:asciiTheme="minorHAnsi" w:hAnsiTheme="minorHAnsi" w:cstheme="minorHAnsi"/>
          <w:lang w:val="lv-LV"/>
        </w:rPr>
        <w:t>psihoterapeita specialitātē ir izpildītas</w:t>
      </w:r>
      <w:r w:rsidR="00F640A8" w:rsidRPr="005171F0">
        <w:rPr>
          <w:rFonts w:asciiTheme="minorHAnsi" w:hAnsiTheme="minorHAnsi" w:cstheme="minorHAnsi"/>
          <w:lang w:val="lv-LV"/>
        </w:rPr>
        <w:t>, pārskats atbilst kritērijiem</w:t>
      </w:r>
      <w:r w:rsidRPr="005171F0">
        <w:rPr>
          <w:rFonts w:asciiTheme="minorHAnsi" w:hAnsiTheme="minorHAnsi" w:cstheme="minorHAnsi"/>
          <w:lang w:val="lv-LV"/>
        </w:rPr>
        <w:t xml:space="preserve"> un iegūto tālākizglītības</w:t>
      </w:r>
      <w:r w:rsidRPr="00A060F6">
        <w:rPr>
          <w:rFonts w:asciiTheme="minorHAnsi" w:hAnsiTheme="minorHAnsi" w:cstheme="minorHAnsi"/>
          <w:lang w:val="lv-LV"/>
        </w:rPr>
        <w:t xml:space="preserve"> punktu (TIP) skaits par psihoterapeita profesionālās darbības un kvalifikācijas paaugstināšanu ir pietiekošs un pamatots, tad Sertifikācijas komisija pieņem lēmumu sniegt Sertifikācijas padomei priekšlikumu “Resertificēt”. Ja prasības nav izpildītas vai /un iegūto TIP skaits ir nepietiekošs, Sertifikācijas komisija pieņem lēmumu sniegt Sertifikācijas padomei priekšlikumu par resertifikācijas atteikšanu un nosaka pretendentam datumu sertifikācijas eksāmena kārtošanai. </w:t>
      </w:r>
    </w:p>
    <w:p w14:paraId="33B78EAB" w14:textId="77777777" w:rsidR="00605B6A" w:rsidRPr="00A060F6" w:rsidRDefault="00605B6A" w:rsidP="00605B6A">
      <w:pPr>
        <w:jc w:val="both"/>
        <w:rPr>
          <w:rFonts w:asciiTheme="minorHAnsi" w:hAnsiTheme="minorHAnsi" w:cstheme="minorHAnsi"/>
          <w:lang w:val="lv-LV"/>
        </w:rPr>
      </w:pPr>
    </w:p>
    <w:p w14:paraId="23E910F0" w14:textId="77777777" w:rsidR="00605B6A" w:rsidRPr="00A060F6" w:rsidRDefault="00605B6A" w:rsidP="00605B6A">
      <w:pPr>
        <w:numPr>
          <w:ilvl w:val="0"/>
          <w:numId w:val="1"/>
        </w:numPr>
        <w:tabs>
          <w:tab w:val="left" w:pos="1140"/>
        </w:tabs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b/>
          <w:bCs/>
          <w:lang w:val="lv-LV"/>
        </w:rPr>
        <w:t xml:space="preserve">Sertifikāts specialitātē. </w:t>
      </w:r>
    </w:p>
    <w:p w14:paraId="3F3B805C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</w:p>
    <w:p w14:paraId="68B81399" w14:textId="77777777" w:rsidR="00605B6A" w:rsidRPr="00A060F6" w:rsidRDefault="00605B6A" w:rsidP="00605B6A">
      <w:pPr>
        <w:numPr>
          <w:ilvl w:val="0"/>
          <w:numId w:val="1"/>
        </w:numPr>
        <w:tabs>
          <w:tab w:val="left" w:pos="1140"/>
        </w:tabs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b/>
          <w:bCs/>
          <w:lang w:val="lv-LV"/>
        </w:rPr>
        <w:t>Klīniskais darbs psihoterapijā.</w:t>
      </w:r>
    </w:p>
    <w:p w14:paraId="78D4CE0A" w14:textId="0370F046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b/>
          <w:bCs/>
          <w:lang w:val="lv-LV"/>
        </w:rPr>
        <w:tab/>
      </w:r>
      <w:r w:rsidRPr="00A060F6">
        <w:rPr>
          <w:rFonts w:asciiTheme="minorHAnsi" w:hAnsiTheme="minorHAnsi" w:cstheme="minorHAnsi"/>
          <w:color w:val="000000"/>
          <w:lang w:val="lv-LV"/>
        </w:rPr>
        <w:t>Vismaz 3 gadi</w:t>
      </w:r>
      <w:r w:rsidRPr="00A060F6">
        <w:rPr>
          <w:rFonts w:asciiTheme="minorHAnsi" w:hAnsiTheme="minorHAnsi" w:cstheme="minorHAnsi"/>
          <w:lang w:val="lv-LV"/>
        </w:rPr>
        <w:t xml:space="preserve"> prakses pēdējo 5 gadu laikā, kur klīniskais darbs ar pacientu ir vismaz 14 stundas nedēļā. Iesniedz atskaiti par </w:t>
      </w:r>
      <w:r w:rsidR="005171F0">
        <w:rPr>
          <w:rFonts w:asciiTheme="minorHAnsi" w:hAnsiTheme="minorHAnsi" w:cstheme="minorHAnsi"/>
          <w:lang w:val="lv-LV"/>
        </w:rPr>
        <w:t>trīs</w:t>
      </w:r>
      <w:r w:rsidRPr="00A060F6">
        <w:rPr>
          <w:rFonts w:asciiTheme="minorHAnsi" w:hAnsiTheme="minorHAnsi" w:cstheme="minorHAnsi"/>
          <w:lang w:val="lv-LV"/>
        </w:rPr>
        <w:t xml:space="preserve"> gadu darbu (prakses vieta, pacientu skaits, </w:t>
      </w:r>
      <w:proofErr w:type="spellStart"/>
      <w:r w:rsidRPr="00A060F6">
        <w:rPr>
          <w:rFonts w:asciiTheme="minorHAnsi" w:hAnsiTheme="minorHAnsi" w:cstheme="minorHAnsi"/>
          <w:lang w:val="lv-LV"/>
        </w:rPr>
        <w:t>nozoloģijas</w:t>
      </w:r>
      <w:proofErr w:type="spellEnd"/>
      <w:r w:rsidRPr="00A060F6">
        <w:rPr>
          <w:rFonts w:asciiTheme="minorHAnsi" w:hAnsiTheme="minorHAnsi" w:cstheme="minorHAnsi"/>
          <w:lang w:val="lv-LV"/>
        </w:rPr>
        <w:t xml:space="preserve">, pielietotās metodes, problēmas). </w:t>
      </w:r>
    </w:p>
    <w:p w14:paraId="16F14055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lang w:val="lv-LV"/>
        </w:rPr>
        <w:tab/>
        <w:t xml:space="preserve">Atskaite par </w:t>
      </w:r>
      <w:proofErr w:type="spellStart"/>
      <w:r w:rsidRPr="00A060F6">
        <w:rPr>
          <w:rFonts w:asciiTheme="minorHAnsi" w:hAnsiTheme="minorHAnsi" w:cstheme="minorHAnsi"/>
          <w:lang w:val="lv-LV"/>
        </w:rPr>
        <w:t>supervīzijām</w:t>
      </w:r>
      <w:proofErr w:type="spellEnd"/>
      <w:r w:rsidRPr="00A060F6">
        <w:rPr>
          <w:rFonts w:asciiTheme="minorHAnsi" w:hAnsiTheme="minorHAnsi" w:cstheme="minorHAnsi"/>
          <w:lang w:val="lv-LV"/>
        </w:rPr>
        <w:t xml:space="preserve"> – 5 gadu laikā vismaz 50 </w:t>
      </w:r>
      <w:proofErr w:type="spellStart"/>
      <w:r w:rsidRPr="00A060F6">
        <w:rPr>
          <w:rFonts w:asciiTheme="minorHAnsi" w:hAnsiTheme="minorHAnsi" w:cstheme="minorHAnsi"/>
          <w:lang w:val="lv-LV"/>
        </w:rPr>
        <w:t>supervīzijas</w:t>
      </w:r>
      <w:proofErr w:type="spellEnd"/>
      <w:r w:rsidR="005B28AE" w:rsidRPr="00A060F6">
        <w:rPr>
          <w:rFonts w:asciiTheme="minorHAnsi" w:hAnsiTheme="minorHAnsi" w:cstheme="minorHAnsi"/>
          <w:lang w:val="lv-LV"/>
        </w:rPr>
        <w:t xml:space="preserve"> pie supervizora, kurš vismaz 2 reizes </w:t>
      </w:r>
      <w:proofErr w:type="spellStart"/>
      <w:r w:rsidR="005B28AE" w:rsidRPr="00A060F6">
        <w:rPr>
          <w:rFonts w:asciiTheme="minorHAnsi" w:hAnsiTheme="minorHAnsi" w:cstheme="minorHAnsi"/>
          <w:lang w:val="lv-LV"/>
        </w:rPr>
        <w:t>resertificēts</w:t>
      </w:r>
      <w:proofErr w:type="spellEnd"/>
      <w:r w:rsidR="005B28AE" w:rsidRPr="00A060F6">
        <w:rPr>
          <w:rFonts w:asciiTheme="minorHAnsi" w:hAnsiTheme="minorHAnsi" w:cstheme="minorHAnsi"/>
          <w:lang w:val="lv-LV"/>
        </w:rPr>
        <w:t xml:space="preserve"> ārsta - psihoterapeita specialitātē vai pie LĀPA atzīta ārzemju supervizora. </w:t>
      </w:r>
      <w:r w:rsidRPr="00A060F6">
        <w:rPr>
          <w:rFonts w:asciiTheme="minorHAnsi" w:hAnsiTheme="minorHAnsi" w:cstheme="minorHAnsi"/>
          <w:lang w:val="lv-LV"/>
        </w:rPr>
        <w:t xml:space="preserve">Tiek akceptētas kā individuālās, tā arī grupu </w:t>
      </w:r>
      <w:proofErr w:type="spellStart"/>
      <w:r w:rsidRPr="00A060F6">
        <w:rPr>
          <w:rFonts w:asciiTheme="minorHAnsi" w:hAnsiTheme="minorHAnsi" w:cstheme="minorHAnsi"/>
          <w:lang w:val="lv-LV"/>
        </w:rPr>
        <w:t>supervīzijas</w:t>
      </w:r>
      <w:proofErr w:type="spellEnd"/>
      <w:r w:rsidRPr="00A060F6">
        <w:rPr>
          <w:rFonts w:asciiTheme="minorHAnsi" w:hAnsiTheme="minorHAnsi" w:cstheme="minorHAnsi"/>
          <w:lang w:val="lv-LV"/>
        </w:rPr>
        <w:t>.</w:t>
      </w:r>
    </w:p>
    <w:p w14:paraId="403DC988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</w:p>
    <w:p w14:paraId="1D693948" w14:textId="77777777" w:rsidR="00605B6A" w:rsidRPr="00A060F6" w:rsidRDefault="00605B6A" w:rsidP="00605B6A">
      <w:pPr>
        <w:numPr>
          <w:ilvl w:val="0"/>
          <w:numId w:val="1"/>
        </w:numPr>
        <w:tabs>
          <w:tab w:val="left" w:pos="1140"/>
        </w:tabs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b/>
          <w:bCs/>
          <w:lang w:val="lv-LV"/>
        </w:rPr>
        <w:t xml:space="preserve">Psihoterapeita profesionālā darbība un kvalifikācijas paaugstināšana.     </w:t>
      </w:r>
    </w:p>
    <w:p w14:paraId="68C72E95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b/>
          <w:bCs/>
          <w:lang w:val="lv-LV"/>
        </w:rPr>
        <w:tab/>
      </w:r>
      <w:r w:rsidRPr="00A060F6">
        <w:rPr>
          <w:rFonts w:asciiTheme="minorHAnsi" w:hAnsiTheme="minorHAnsi" w:cstheme="minorHAnsi"/>
          <w:lang w:val="lv-LV"/>
        </w:rPr>
        <w:t>5 gadu laikā jāiegūst vismaz 250 TIP (skat. MK noteikumu nr. 943 no 18.12.12. pielikumu nr.5 ), no tiem vismaz 150 jābūt tieši saistītiem ar psihoterapijas specialitāti.</w:t>
      </w:r>
    </w:p>
    <w:p w14:paraId="3C530982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lang w:val="lv-LV"/>
        </w:rPr>
        <w:tab/>
        <w:t xml:space="preserve"> Atlikušie 100 punkti sevī ietver kā psihoterapijā, tā arī radniecīgo specialitāšu (psihiatrija, narkoloģija, neiroloģija) un vispārējās medicīnas jomā iegūtos. </w:t>
      </w:r>
    </w:p>
    <w:p w14:paraId="58A091F9" w14:textId="5CC3AC51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  <w:r w:rsidRPr="00A060F6">
        <w:rPr>
          <w:rFonts w:asciiTheme="minorHAnsi" w:hAnsiTheme="minorHAnsi" w:cstheme="minorHAnsi"/>
          <w:color w:val="FF0000"/>
          <w:lang w:val="lv-LV"/>
        </w:rPr>
        <w:tab/>
      </w:r>
      <w:r w:rsidRPr="00A060F6">
        <w:rPr>
          <w:rFonts w:asciiTheme="minorHAnsi" w:hAnsiTheme="minorHAnsi" w:cstheme="minorHAnsi"/>
          <w:lang w:val="lv-LV"/>
        </w:rPr>
        <w:t xml:space="preserve">Katra personiskās apmācības terapijas un </w:t>
      </w:r>
      <w:proofErr w:type="spellStart"/>
      <w:r w:rsidRPr="00A060F6">
        <w:rPr>
          <w:rFonts w:asciiTheme="minorHAnsi" w:hAnsiTheme="minorHAnsi" w:cstheme="minorHAnsi"/>
          <w:lang w:val="lv-LV"/>
        </w:rPr>
        <w:t>supervīzijas</w:t>
      </w:r>
      <w:proofErr w:type="spellEnd"/>
      <w:r w:rsidRPr="00A060F6">
        <w:rPr>
          <w:rFonts w:asciiTheme="minorHAnsi" w:hAnsiTheme="minorHAnsi" w:cstheme="minorHAnsi"/>
          <w:lang w:val="lv-LV"/>
        </w:rPr>
        <w:t xml:space="preserve"> sesija tiek novērtēta ar 1 TIP atbilstoši MK</w:t>
      </w:r>
      <w:r w:rsidR="006067C9" w:rsidRPr="00A060F6">
        <w:rPr>
          <w:rFonts w:asciiTheme="minorHAnsi" w:hAnsiTheme="minorHAnsi" w:cstheme="minorHAnsi"/>
          <w:lang w:val="lv-LV"/>
        </w:rPr>
        <w:t xml:space="preserve"> 2012.gada 18.decembra noteikumu</w:t>
      </w:r>
      <w:r w:rsidRPr="00A060F6">
        <w:rPr>
          <w:rFonts w:asciiTheme="minorHAnsi" w:hAnsiTheme="minorHAnsi" w:cstheme="minorHAnsi"/>
          <w:lang w:val="lv-LV"/>
        </w:rPr>
        <w:t xml:space="preserve"> N</w:t>
      </w:r>
      <w:r w:rsidR="006067C9" w:rsidRPr="00A060F6">
        <w:rPr>
          <w:rFonts w:asciiTheme="minorHAnsi" w:hAnsiTheme="minorHAnsi" w:cstheme="minorHAnsi"/>
          <w:lang w:val="lv-LV"/>
        </w:rPr>
        <w:t>r</w:t>
      </w:r>
      <w:r w:rsidRPr="00A060F6">
        <w:rPr>
          <w:rFonts w:asciiTheme="minorHAnsi" w:hAnsiTheme="minorHAnsi" w:cstheme="minorHAnsi"/>
          <w:lang w:val="lv-LV"/>
        </w:rPr>
        <w:t xml:space="preserve">. 943 </w:t>
      </w:r>
      <w:r w:rsidR="006067C9" w:rsidRPr="00A060F6">
        <w:rPr>
          <w:rFonts w:asciiTheme="minorHAnsi" w:hAnsiTheme="minorHAnsi" w:cstheme="minorHAnsi"/>
          <w:lang w:val="lv-LV"/>
        </w:rPr>
        <w:t xml:space="preserve">5. pielikuma </w:t>
      </w:r>
      <w:r w:rsidR="005171F0">
        <w:rPr>
          <w:rFonts w:asciiTheme="minorHAnsi" w:hAnsiTheme="minorHAnsi" w:cstheme="minorHAnsi"/>
          <w:lang w:val="lv-LV"/>
        </w:rPr>
        <w:t>8</w:t>
      </w:r>
      <w:r w:rsidRPr="00A060F6">
        <w:rPr>
          <w:rFonts w:asciiTheme="minorHAnsi" w:hAnsiTheme="minorHAnsi" w:cstheme="minorHAnsi"/>
          <w:lang w:val="lv-LV"/>
        </w:rPr>
        <w:t>.punktam</w:t>
      </w:r>
      <w:r w:rsidR="005171F0">
        <w:rPr>
          <w:rFonts w:asciiTheme="minorHAnsi" w:hAnsiTheme="minorHAnsi" w:cstheme="minorHAnsi"/>
          <w:lang w:val="lv-LV"/>
        </w:rPr>
        <w:t xml:space="preserve"> pēc pielīdzināšanas principa; tā kā </w:t>
      </w:r>
      <w:proofErr w:type="spellStart"/>
      <w:r w:rsidR="005171F0">
        <w:rPr>
          <w:rFonts w:asciiTheme="minorHAnsi" w:hAnsiTheme="minorHAnsi" w:cstheme="minorHAnsi"/>
          <w:lang w:val="lv-LV"/>
        </w:rPr>
        <w:t>supervīzijas</w:t>
      </w:r>
      <w:proofErr w:type="spellEnd"/>
      <w:r w:rsidR="005171F0">
        <w:rPr>
          <w:rFonts w:asciiTheme="minorHAnsi" w:hAnsiTheme="minorHAnsi" w:cstheme="minorHAnsi"/>
          <w:lang w:val="lv-LV"/>
        </w:rPr>
        <w:t xml:space="preserve"> sesija nav visu dienu, tad tiek paredzēts 1 TIP par vienu sesiju</w:t>
      </w:r>
      <w:r w:rsidR="002E5696">
        <w:rPr>
          <w:rFonts w:asciiTheme="minorHAnsi" w:hAnsiTheme="minorHAnsi" w:cstheme="minorHAnsi"/>
          <w:lang w:val="lv-LV"/>
        </w:rPr>
        <w:t xml:space="preserve"> (</w:t>
      </w:r>
      <w:r w:rsidR="006A7A6A">
        <w:rPr>
          <w:rFonts w:asciiTheme="minorHAnsi" w:hAnsiTheme="minorHAnsi" w:cstheme="minorHAnsi"/>
          <w:lang w:val="lv-LV"/>
        </w:rPr>
        <w:t>individuālo vai grupu supervīziju)</w:t>
      </w:r>
      <w:r w:rsidRPr="00A060F6">
        <w:rPr>
          <w:rFonts w:asciiTheme="minorHAnsi" w:hAnsiTheme="minorHAnsi" w:cstheme="minorHAnsi"/>
          <w:lang w:val="lv-LV"/>
        </w:rPr>
        <w:t>.</w:t>
      </w:r>
    </w:p>
    <w:p w14:paraId="230CDDD1" w14:textId="77777777" w:rsidR="00605B6A" w:rsidRPr="00A060F6" w:rsidRDefault="00605B6A" w:rsidP="00605B6A">
      <w:pPr>
        <w:tabs>
          <w:tab w:val="left" w:pos="1140"/>
        </w:tabs>
        <w:ind w:left="360"/>
        <w:jc w:val="both"/>
        <w:rPr>
          <w:rFonts w:asciiTheme="minorHAnsi" w:hAnsiTheme="minorHAnsi" w:cstheme="minorHAnsi"/>
          <w:lang w:val="lv-LV"/>
        </w:rPr>
      </w:pPr>
    </w:p>
    <w:sectPr w:rsidR="00605B6A" w:rsidRPr="00A060F6" w:rsidSect="00605B6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A05"/>
    <w:multiLevelType w:val="hybridMultilevel"/>
    <w:tmpl w:val="317E1CFA"/>
    <w:lvl w:ilvl="0" w:tplc="12F6B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124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6A"/>
    <w:rsid w:val="0017749E"/>
    <w:rsid w:val="0018058F"/>
    <w:rsid w:val="00187DE7"/>
    <w:rsid w:val="001A4793"/>
    <w:rsid w:val="001C1E26"/>
    <w:rsid w:val="001F17D5"/>
    <w:rsid w:val="002E5696"/>
    <w:rsid w:val="004D4349"/>
    <w:rsid w:val="004F1AC6"/>
    <w:rsid w:val="005171F0"/>
    <w:rsid w:val="0053291A"/>
    <w:rsid w:val="005B28AE"/>
    <w:rsid w:val="005D61F4"/>
    <w:rsid w:val="00605B6A"/>
    <w:rsid w:val="006067C9"/>
    <w:rsid w:val="00620C38"/>
    <w:rsid w:val="006A7A6A"/>
    <w:rsid w:val="006F47FE"/>
    <w:rsid w:val="009622C5"/>
    <w:rsid w:val="00A060F6"/>
    <w:rsid w:val="00AD4D2F"/>
    <w:rsid w:val="00B1251E"/>
    <w:rsid w:val="00B25135"/>
    <w:rsid w:val="00B41A99"/>
    <w:rsid w:val="00B94994"/>
    <w:rsid w:val="00DC3670"/>
    <w:rsid w:val="00E822A1"/>
    <w:rsid w:val="00F34E84"/>
    <w:rsid w:val="00F40D4D"/>
    <w:rsid w:val="00F640A8"/>
    <w:rsid w:val="00F6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B317"/>
  <w15:docId w15:val="{14731791-2B27-994E-B1E6-BB45D73B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60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605B6A"/>
    <w:pPr>
      <w:jc w:val="center"/>
    </w:pPr>
    <w:rPr>
      <w:b/>
      <w:bCs/>
      <w:sz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605B6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arakstarindkopa1">
    <w:name w:val="Saraksta rindkopa1"/>
    <w:basedOn w:val="Parasts"/>
    <w:rsid w:val="00605B6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3291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3291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329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3291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3291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22A1"/>
    <w:rPr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822A1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Prskatjums">
    <w:name w:val="Revision"/>
    <w:hidden/>
    <w:uiPriority w:val="99"/>
    <w:semiHidden/>
    <w:rsid w:val="00F6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Vīksne</dc:creator>
  <cp:lastModifiedBy>Agita Lazdina</cp:lastModifiedBy>
  <cp:revision>4</cp:revision>
  <dcterms:created xsi:type="dcterms:W3CDTF">2023-01-13T18:15:00Z</dcterms:created>
  <dcterms:modified xsi:type="dcterms:W3CDTF">2025-05-15T15:29:00Z</dcterms:modified>
</cp:coreProperties>
</file>