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194B5" w14:textId="77777777" w:rsidR="00DA5F47" w:rsidRPr="00B775D1" w:rsidRDefault="00625A44" w:rsidP="008A16C3">
      <w:pPr>
        <w:jc w:val="center"/>
        <w:rPr>
          <w:rFonts w:ascii="Arial" w:hAnsi="Arial" w:cs="Arial"/>
          <w:b/>
        </w:rPr>
      </w:pPr>
      <w:r w:rsidRPr="00B775D1">
        <w:rPr>
          <w:rFonts w:ascii="Arial" w:hAnsi="Arial" w:cs="Arial"/>
          <w:b/>
        </w:rPr>
        <w:t>Privātuma politika</w:t>
      </w:r>
    </w:p>
    <w:p w14:paraId="11BA05C6" w14:textId="77777777" w:rsidR="00625A44" w:rsidRPr="00B775D1" w:rsidRDefault="00625A44" w:rsidP="008A16C3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INFORMĀCIJA PAR PĀRZINI</w:t>
      </w:r>
    </w:p>
    <w:p w14:paraId="287C3880" w14:textId="77777777" w:rsidR="00625A44" w:rsidRPr="00B775D1" w:rsidRDefault="00625A44" w:rsidP="008A16C3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Personas datu apstrādes pārzinis ir Latvijas Ārstu psihoterapeitu asociācija, turpmāk  -  LĀPA, reģistrācijas numurs 40008193067, juridiskā adrese: Skolas iela 3, Rīga, LV 1010.</w:t>
      </w:r>
    </w:p>
    <w:p w14:paraId="7A6002B8" w14:textId="5AF0E765" w:rsidR="001B28D5" w:rsidRPr="00B775D1" w:rsidRDefault="001B28D5" w:rsidP="008A16C3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Kontaktinformācija ar personas datu apstrādi saistītajos jautājumos un informēšanai par</w:t>
      </w:r>
      <w:r w:rsidR="008A16C3" w:rsidRPr="00B775D1">
        <w:rPr>
          <w:rFonts w:ascii="Arial" w:hAnsi="Arial" w:cs="Arial"/>
        </w:rPr>
        <w:t xml:space="preserve"> </w:t>
      </w:r>
      <w:r w:rsidRPr="00B775D1">
        <w:rPr>
          <w:rFonts w:ascii="Arial" w:hAnsi="Arial" w:cs="Arial"/>
        </w:rPr>
        <w:t>iespējamiem datu aizsardzības pārkāpumiem ir:</w:t>
      </w:r>
    </w:p>
    <w:p w14:paraId="50554388" w14:textId="77777777" w:rsidR="001B28D5" w:rsidRPr="00B775D1" w:rsidRDefault="001B28D5" w:rsidP="008A16C3">
      <w:pPr>
        <w:pStyle w:val="Sarakstarindkopa"/>
        <w:numPr>
          <w:ilvl w:val="1"/>
          <w:numId w:val="1"/>
        </w:numPr>
        <w:spacing w:before="60"/>
        <w:ind w:left="748" w:hanging="391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sarakstes veidā: Skolas iela 3, Rīga, LV 1010;</w:t>
      </w:r>
    </w:p>
    <w:p w14:paraId="010CB062" w14:textId="3DA1AFCB" w:rsidR="00DA1A45" w:rsidRPr="00B775D1" w:rsidRDefault="001B28D5" w:rsidP="00DA1A45">
      <w:pPr>
        <w:pStyle w:val="Sarakstarindkopa"/>
        <w:numPr>
          <w:ilvl w:val="1"/>
          <w:numId w:val="1"/>
        </w:numPr>
        <w:spacing w:before="60"/>
        <w:ind w:left="748" w:hanging="391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e-pasta saziņas veidā</w:t>
      </w:r>
      <w:r w:rsidR="00DA1A45" w:rsidRPr="00B775D1">
        <w:rPr>
          <w:rFonts w:ascii="Arial" w:hAnsi="Arial" w:cs="Arial"/>
        </w:rPr>
        <w:t xml:space="preserve">: </w:t>
      </w:r>
      <w:hyperlink r:id="rId8" w:history="1">
        <w:r w:rsidR="00DA1A45" w:rsidRPr="00B775D1">
          <w:rPr>
            <w:rStyle w:val="Hipersaite"/>
            <w:rFonts w:ascii="Arial" w:hAnsi="Arial" w:cs="Arial"/>
          </w:rPr>
          <w:t>info@arstipsihoterapeiti.lv</w:t>
        </w:r>
      </w:hyperlink>
      <w:r w:rsidRPr="00B775D1">
        <w:rPr>
          <w:rFonts w:ascii="Arial" w:hAnsi="Arial" w:cs="Arial"/>
        </w:rPr>
        <w:t>;</w:t>
      </w:r>
    </w:p>
    <w:p w14:paraId="65B55F2E" w14:textId="0F1D6F44" w:rsidR="001B28D5" w:rsidRPr="00B775D1" w:rsidRDefault="001B28D5" w:rsidP="008A16C3">
      <w:pPr>
        <w:pStyle w:val="Sarakstarindkopa"/>
        <w:numPr>
          <w:ilvl w:val="1"/>
          <w:numId w:val="1"/>
        </w:numPr>
        <w:spacing w:before="60"/>
        <w:ind w:left="748" w:hanging="391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telefoniskā veidā: </w:t>
      </w:r>
      <w:r w:rsidR="00DA1A45" w:rsidRPr="00B775D1">
        <w:rPr>
          <w:rFonts w:ascii="Arial" w:hAnsi="Arial" w:cs="Arial"/>
        </w:rPr>
        <w:t>29288446</w:t>
      </w:r>
      <w:r w:rsidRPr="00B775D1">
        <w:rPr>
          <w:rFonts w:ascii="Arial" w:hAnsi="Arial" w:cs="Arial"/>
        </w:rPr>
        <w:t>.</w:t>
      </w:r>
    </w:p>
    <w:p w14:paraId="3CE2BBED" w14:textId="68DF2EF0" w:rsidR="001B28D5" w:rsidRPr="00B775D1" w:rsidRDefault="001B28D5" w:rsidP="008A16C3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Izmantojot šo kontaktinformāciju vai vēršoties juridiskajā adresē, </w:t>
      </w:r>
      <w:r w:rsidR="00591655">
        <w:rPr>
          <w:rFonts w:ascii="Arial" w:hAnsi="Arial" w:cs="Arial"/>
        </w:rPr>
        <w:t xml:space="preserve">iespējams </w:t>
      </w:r>
      <w:r w:rsidRPr="00B775D1">
        <w:rPr>
          <w:rFonts w:ascii="Arial" w:hAnsi="Arial" w:cs="Arial"/>
        </w:rPr>
        <w:t>uzdot jautājumus par</w:t>
      </w:r>
      <w:r w:rsidR="008A16C3" w:rsidRPr="00B775D1">
        <w:rPr>
          <w:rFonts w:ascii="Arial" w:hAnsi="Arial" w:cs="Arial"/>
        </w:rPr>
        <w:t xml:space="preserve"> </w:t>
      </w:r>
      <w:r w:rsidRPr="00B775D1">
        <w:rPr>
          <w:rFonts w:ascii="Arial" w:hAnsi="Arial" w:cs="Arial"/>
        </w:rPr>
        <w:t>personas datu apstrādi. Pieprasījumu par savu tiesību īstenošanu var iesniegt saskaņā ar šo</w:t>
      </w:r>
      <w:r w:rsidR="008A16C3" w:rsidRPr="00B775D1">
        <w:rPr>
          <w:rFonts w:ascii="Arial" w:hAnsi="Arial" w:cs="Arial"/>
        </w:rPr>
        <w:t xml:space="preserve"> </w:t>
      </w:r>
      <w:r w:rsidRPr="00B775D1">
        <w:rPr>
          <w:rFonts w:ascii="Arial" w:hAnsi="Arial" w:cs="Arial"/>
        </w:rPr>
        <w:t>Privātuma politiku.</w:t>
      </w:r>
    </w:p>
    <w:p w14:paraId="61505AF2" w14:textId="77777777" w:rsidR="00625A44" w:rsidRPr="00B775D1" w:rsidRDefault="00625A44" w:rsidP="008A16C3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DOKUMENTA MĒRĶIS</w:t>
      </w:r>
    </w:p>
    <w:p w14:paraId="62BDECAC" w14:textId="02AE4887" w:rsidR="00625A44" w:rsidRPr="00B775D1" w:rsidRDefault="00625A44" w:rsidP="008A16C3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Šajā </w:t>
      </w:r>
      <w:r w:rsidR="001B28D5" w:rsidRPr="00B775D1">
        <w:rPr>
          <w:rFonts w:ascii="Arial" w:hAnsi="Arial" w:cs="Arial"/>
        </w:rPr>
        <w:t xml:space="preserve">LĀPA </w:t>
      </w:r>
      <w:r w:rsidRPr="00B775D1">
        <w:rPr>
          <w:rFonts w:ascii="Arial" w:hAnsi="Arial" w:cs="Arial"/>
        </w:rPr>
        <w:t>privātuma politikā, turpmāk – Politika, ir aprakstīt</w:t>
      </w:r>
      <w:r w:rsidR="00591655">
        <w:rPr>
          <w:rFonts w:ascii="Arial" w:hAnsi="Arial" w:cs="Arial"/>
        </w:rPr>
        <w:t>a</w:t>
      </w:r>
      <w:r w:rsidRPr="00B775D1">
        <w:rPr>
          <w:rFonts w:ascii="Arial" w:hAnsi="Arial" w:cs="Arial"/>
        </w:rPr>
        <w:t xml:space="preserve"> </w:t>
      </w:r>
      <w:r w:rsidR="001B28D5" w:rsidRPr="00B775D1">
        <w:rPr>
          <w:rFonts w:ascii="Arial" w:hAnsi="Arial" w:cs="Arial"/>
        </w:rPr>
        <w:t>LĀPA</w:t>
      </w:r>
      <w:r w:rsidRPr="00B775D1">
        <w:rPr>
          <w:rFonts w:ascii="Arial" w:hAnsi="Arial" w:cs="Arial"/>
        </w:rPr>
        <w:t xml:space="preserve"> veikto personas datu apstrāde</w:t>
      </w:r>
      <w:r w:rsidR="00591655">
        <w:rPr>
          <w:rFonts w:ascii="Arial" w:hAnsi="Arial" w:cs="Arial"/>
        </w:rPr>
        <w:t xml:space="preserve"> un</w:t>
      </w:r>
      <w:r w:rsidRPr="00B775D1">
        <w:rPr>
          <w:rFonts w:ascii="Arial" w:hAnsi="Arial" w:cs="Arial"/>
        </w:rPr>
        <w:t xml:space="preserve"> pamatprincipi.</w:t>
      </w:r>
    </w:p>
    <w:p w14:paraId="2B2D7EDE" w14:textId="77777777" w:rsidR="00625A44" w:rsidRPr="00B775D1" w:rsidRDefault="00625A44" w:rsidP="008A16C3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VISPĀRĪGĀ INFORMĀCIJA</w:t>
      </w:r>
    </w:p>
    <w:p w14:paraId="0B68D235" w14:textId="77777777" w:rsidR="00821930" w:rsidRPr="00B775D1" w:rsidRDefault="00821930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Privātuma politiku piemēro privātuma un personas datu aizsardzības nodrošināšanai attiecībā uz:</w:t>
      </w:r>
    </w:p>
    <w:p w14:paraId="4F5500A3" w14:textId="53EA8391" w:rsidR="00821930" w:rsidRPr="00B775D1" w:rsidRDefault="00821930" w:rsidP="008A16C3">
      <w:pPr>
        <w:pStyle w:val="Sarakstarindkopa"/>
        <w:numPr>
          <w:ilvl w:val="2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fiziskām personām – LĀPA biedriem, kā arī trešajām personām, kuras saistībā ar pakalpojumu sniegšanu saņem vai nodod LĀPA jebkādu informāciju (tajā skaitā, kontaktpersonas, maksātāji u.c.) un sadarbības partneriem;</w:t>
      </w:r>
    </w:p>
    <w:p w14:paraId="0B064EB3" w14:textId="77777777" w:rsidR="00821930" w:rsidRPr="00B775D1" w:rsidRDefault="00821930" w:rsidP="008A16C3">
      <w:pPr>
        <w:pStyle w:val="Sarakstarindkopa"/>
        <w:numPr>
          <w:ilvl w:val="2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LĀPA interneta mājaslapas apmeklētājiem.</w:t>
      </w:r>
    </w:p>
    <w:p w14:paraId="0C05E892" w14:textId="77777777" w:rsidR="00821930" w:rsidRPr="00B775D1" w:rsidRDefault="00821930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Privātuma politika ir attiecināma uz datu apstrādi neatkarīgi no tā, kādā formā vai vidē Datu subjekts sniedz personas datus (klātienē, e-pastā, papīra formātā vai telefoniski).</w:t>
      </w:r>
    </w:p>
    <w:p w14:paraId="59B7DDB6" w14:textId="77777777" w:rsidR="00625A44" w:rsidRPr="00B775D1" w:rsidRDefault="001B28D5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LĀPA </w:t>
      </w:r>
      <w:r w:rsidR="00625A44" w:rsidRPr="00B775D1">
        <w:rPr>
          <w:rFonts w:ascii="Arial" w:hAnsi="Arial" w:cs="Arial"/>
        </w:rPr>
        <w:t xml:space="preserve">piemērojamo normatīvo aktu ietvaros </w:t>
      </w:r>
      <w:r w:rsidRPr="00B775D1">
        <w:rPr>
          <w:rFonts w:ascii="Arial" w:hAnsi="Arial" w:cs="Arial"/>
        </w:rPr>
        <w:t xml:space="preserve">– Eiropas Parlamenta un padomes 2016. gada 27. aprīļa Regulu 2016/679 par fizisku personu aizsardzību attiecībā uz personas datu apstrādi un šādu datu brīvu apriti (turpmāk – Regula), Fizisko personu datu apstrādes likumu un citiem piemērojamiem normatīvajiem aktiem privātuma un datu apstrādes jomā, </w:t>
      </w:r>
      <w:r w:rsidR="00625A44" w:rsidRPr="00B775D1">
        <w:rPr>
          <w:rFonts w:ascii="Arial" w:hAnsi="Arial" w:cs="Arial"/>
        </w:rPr>
        <w:t>nodrošina Personas datu konfidencialitāti un īsteno atbilstošus tehniskos un organizatoriskos pasākumus Personas datu pasargāšanai no nesankcionētas piekļuves, pretlikumīgas apstrādes vai izpaušanas, nejaušas pazaudēšanas, izmainīšanas vai iznīcināšanas.</w:t>
      </w:r>
    </w:p>
    <w:p w14:paraId="7DC1838D" w14:textId="77777777" w:rsidR="00821930" w:rsidRPr="00B775D1" w:rsidRDefault="00821930" w:rsidP="008A16C3">
      <w:pPr>
        <w:pStyle w:val="Sarakstarindkopa"/>
        <w:ind w:left="284"/>
        <w:jc w:val="both"/>
        <w:rPr>
          <w:rFonts w:ascii="Arial" w:hAnsi="Arial" w:cs="Arial"/>
        </w:rPr>
      </w:pPr>
    </w:p>
    <w:p w14:paraId="4CE6A39A" w14:textId="77777777" w:rsidR="00625A44" w:rsidRPr="00B775D1" w:rsidRDefault="00625A44" w:rsidP="008A16C3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PERSONAS DATU APSTRĀDES NOLŪKI UN PAMATS</w:t>
      </w:r>
    </w:p>
    <w:p w14:paraId="471F23E3" w14:textId="77777777" w:rsidR="00625A44" w:rsidRPr="00B775D1" w:rsidRDefault="00821930" w:rsidP="008A16C3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LĀPA</w:t>
      </w:r>
      <w:r w:rsidR="00625A44" w:rsidRPr="00B775D1">
        <w:rPr>
          <w:rFonts w:ascii="Arial" w:hAnsi="Arial" w:cs="Arial"/>
        </w:rPr>
        <w:t xml:space="preserve"> personas datus apstrādā saskaņā ar šādiem apstrādes nolūkiem:</w:t>
      </w:r>
    </w:p>
    <w:p w14:paraId="10B0863F" w14:textId="6163529A" w:rsidR="00625A44" w:rsidRPr="00B775D1" w:rsidRDefault="003F3525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LĀPA biedru </w:t>
      </w:r>
      <w:r w:rsidR="00E76D01" w:rsidRPr="00B775D1">
        <w:rPr>
          <w:rFonts w:ascii="Arial" w:hAnsi="Arial" w:cs="Arial"/>
        </w:rPr>
        <w:t>reģistra uzturēšana</w:t>
      </w:r>
      <w:r w:rsidR="000230D9" w:rsidRPr="00B775D1">
        <w:rPr>
          <w:rFonts w:ascii="Arial" w:hAnsi="Arial" w:cs="Arial"/>
        </w:rPr>
        <w:t>.</w:t>
      </w:r>
    </w:p>
    <w:p w14:paraId="4ED7AE7D" w14:textId="1879B301" w:rsidR="00AD2AEC" w:rsidRPr="00B775D1" w:rsidRDefault="0024730D" w:rsidP="006C3DEE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LĀPA biedru informēšana par jaunumiem un darbību</w:t>
      </w:r>
      <w:r w:rsidR="00277FCE" w:rsidRPr="00B775D1">
        <w:rPr>
          <w:rFonts w:ascii="Arial" w:hAnsi="Arial" w:cs="Arial"/>
        </w:rPr>
        <w:t>;</w:t>
      </w:r>
    </w:p>
    <w:p w14:paraId="249D3918" w14:textId="77CD66BA" w:rsidR="00625A44" w:rsidRPr="00B775D1" w:rsidRDefault="000230D9" w:rsidP="00065D7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LĀPA biedru sertificēšana</w:t>
      </w:r>
      <w:r w:rsidR="00277FCE" w:rsidRPr="00B775D1">
        <w:rPr>
          <w:rFonts w:ascii="Arial" w:hAnsi="Arial" w:cs="Arial"/>
        </w:rPr>
        <w:t>;</w:t>
      </w:r>
    </w:p>
    <w:p w14:paraId="4950462A" w14:textId="4DC42485" w:rsidR="00277FCE" w:rsidRPr="00B775D1" w:rsidRDefault="00277FCE" w:rsidP="00065D7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LĀPA biedru publikāciju un </w:t>
      </w:r>
      <w:r w:rsidR="00FD6811" w:rsidRPr="00B775D1">
        <w:rPr>
          <w:rFonts w:ascii="Arial" w:hAnsi="Arial" w:cs="Arial"/>
        </w:rPr>
        <w:t>kontaktinformācijas</w:t>
      </w:r>
      <w:r w:rsidRPr="00B775D1">
        <w:rPr>
          <w:rFonts w:ascii="Arial" w:hAnsi="Arial" w:cs="Arial"/>
        </w:rPr>
        <w:t xml:space="preserve"> publicēšana LĀPA mājas lapā profesionālās darbības nolūkos;</w:t>
      </w:r>
    </w:p>
    <w:p w14:paraId="663A5C39" w14:textId="16A99212" w:rsidR="00277FCE" w:rsidRPr="00B775D1" w:rsidRDefault="00B91C62" w:rsidP="00065D7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LĀPA biedru ētikas kodeksa pārkāpumu izskatīšana;</w:t>
      </w:r>
    </w:p>
    <w:p w14:paraId="4D5D31FA" w14:textId="4CAD5668" w:rsidR="006851BB" w:rsidRPr="00B775D1" w:rsidRDefault="006851BB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lastRenderedPageBreak/>
        <w:t xml:space="preserve">Jautājumu apstrāde </w:t>
      </w:r>
      <w:r w:rsidR="008A16C3" w:rsidRPr="00B775D1">
        <w:rPr>
          <w:rFonts w:ascii="Arial" w:hAnsi="Arial" w:cs="Arial"/>
        </w:rPr>
        <w:t>un atbilžu sniegšana</w:t>
      </w:r>
      <w:r w:rsidRPr="00B775D1">
        <w:rPr>
          <w:rFonts w:ascii="Arial" w:hAnsi="Arial" w:cs="Arial"/>
        </w:rPr>
        <w:t xml:space="preserve"> LĀPA mājas lap</w:t>
      </w:r>
      <w:r w:rsidR="008A16C3" w:rsidRPr="00B775D1">
        <w:rPr>
          <w:rFonts w:ascii="Arial" w:hAnsi="Arial" w:cs="Arial"/>
        </w:rPr>
        <w:t>ā</w:t>
      </w:r>
      <w:r w:rsidRPr="00B775D1">
        <w:rPr>
          <w:rFonts w:ascii="Arial" w:hAnsi="Arial" w:cs="Arial"/>
        </w:rPr>
        <w:t>;</w:t>
      </w:r>
    </w:p>
    <w:p w14:paraId="675819CF" w14:textId="1FFE7106" w:rsidR="006851BB" w:rsidRPr="00B775D1" w:rsidRDefault="0022424C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Pacientu nosūtījumu administrēšana;</w:t>
      </w:r>
    </w:p>
    <w:p w14:paraId="7F42B244" w14:textId="335EE77E" w:rsidR="00E307A6" w:rsidRPr="00B775D1" w:rsidRDefault="00E307A6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Ienākošās un izejošās korespondences saglabāšana un uzskaite;</w:t>
      </w:r>
    </w:p>
    <w:p w14:paraId="5AE3AA5C" w14:textId="3518644F" w:rsidR="00E307A6" w:rsidRPr="00B775D1" w:rsidRDefault="006D3C58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Līgumu sagatavošana, noslēgšana un izpilde;</w:t>
      </w:r>
    </w:p>
    <w:p w14:paraId="03CD09CA" w14:textId="22E5C28A" w:rsidR="006D3C58" w:rsidRPr="00B775D1" w:rsidRDefault="006D3C58" w:rsidP="00065D73">
      <w:pPr>
        <w:pStyle w:val="Sarakstarindkopa"/>
        <w:numPr>
          <w:ilvl w:val="1"/>
          <w:numId w:val="1"/>
        </w:numPr>
        <w:ind w:left="851" w:hanging="491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Grāmatvedības uzskaite.</w:t>
      </w:r>
    </w:p>
    <w:p w14:paraId="6AFB8D53" w14:textId="6BEC15C8" w:rsidR="00625A44" w:rsidRPr="00065D73" w:rsidRDefault="00A64EC4" w:rsidP="008A16C3">
      <w:pPr>
        <w:jc w:val="both"/>
        <w:rPr>
          <w:rFonts w:ascii="Arial" w:hAnsi="Arial" w:cs="Arial"/>
        </w:rPr>
      </w:pPr>
      <w:r w:rsidRPr="00065D73">
        <w:rPr>
          <w:rFonts w:ascii="Arial" w:hAnsi="Arial" w:cs="Arial"/>
        </w:rPr>
        <w:t>LĀPA apstrādā personas datus, balstoties uz šād</w:t>
      </w:r>
      <w:r w:rsidR="00CA7C89" w:rsidRPr="00065D73">
        <w:rPr>
          <w:rFonts w:ascii="Arial" w:hAnsi="Arial" w:cs="Arial"/>
        </w:rPr>
        <w:t>iem</w:t>
      </w:r>
      <w:r w:rsidRPr="00065D73">
        <w:rPr>
          <w:rFonts w:ascii="Arial" w:hAnsi="Arial" w:cs="Arial"/>
        </w:rPr>
        <w:t xml:space="preserve"> tiesisk</w:t>
      </w:r>
      <w:r w:rsidR="00CA7C89" w:rsidRPr="00065D73">
        <w:rPr>
          <w:rFonts w:ascii="Arial" w:hAnsi="Arial" w:cs="Arial"/>
        </w:rPr>
        <w:t>iem</w:t>
      </w:r>
      <w:r w:rsidRPr="00065D73">
        <w:rPr>
          <w:rFonts w:ascii="Arial" w:hAnsi="Arial" w:cs="Arial"/>
        </w:rPr>
        <w:t xml:space="preserve"> pamat</w:t>
      </w:r>
      <w:r w:rsidR="00CA7C89" w:rsidRPr="00065D73">
        <w:rPr>
          <w:rFonts w:ascii="Arial" w:hAnsi="Arial" w:cs="Arial"/>
        </w:rPr>
        <w:t>iem</w:t>
      </w:r>
      <w:r w:rsidRPr="00065D73">
        <w:rPr>
          <w:rFonts w:ascii="Arial" w:hAnsi="Arial" w:cs="Arial"/>
        </w:rPr>
        <w:t>:</w:t>
      </w:r>
    </w:p>
    <w:p w14:paraId="3C2DC6BC" w14:textId="015E17C7" w:rsidR="009679BD" w:rsidRPr="00B775D1" w:rsidRDefault="00CA7C89" w:rsidP="00065D73">
      <w:pPr>
        <w:pStyle w:val="Sarakstarindkopa"/>
        <w:numPr>
          <w:ilvl w:val="1"/>
          <w:numId w:val="1"/>
        </w:numPr>
        <w:ind w:left="851" w:hanging="491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LĀPA biedru reģistra uzturēšana saskaņā ar Biedrību un nodibinājumu likuma 28.pantu;</w:t>
      </w:r>
    </w:p>
    <w:p w14:paraId="5356CF5D" w14:textId="11C2CECA" w:rsidR="00CA7C89" w:rsidRPr="00B775D1" w:rsidRDefault="00CA7C89" w:rsidP="00065D73">
      <w:pPr>
        <w:pStyle w:val="Sarakstarindkopa"/>
        <w:numPr>
          <w:ilvl w:val="1"/>
          <w:numId w:val="1"/>
        </w:numPr>
        <w:ind w:left="851" w:hanging="491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Piekrišanas saskaņā ar Regulas 6.panta pirmās daļas b) punktu;</w:t>
      </w:r>
    </w:p>
    <w:p w14:paraId="2593CB2A" w14:textId="7983D646" w:rsidR="00CA7C89" w:rsidRPr="00B775D1" w:rsidRDefault="00CA7C89" w:rsidP="00065D73">
      <w:pPr>
        <w:pStyle w:val="Sarakstarindkopa"/>
        <w:numPr>
          <w:ilvl w:val="1"/>
          <w:numId w:val="1"/>
        </w:numPr>
        <w:ind w:left="851" w:hanging="491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Apstrāde, kas ir nepieciešama līguma ar Datu subjektu izpildei vai</w:t>
      </w:r>
    </w:p>
    <w:p w14:paraId="6ADE27CB" w14:textId="2C5CB674" w:rsidR="00CA7C89" w:rsidRPr="00B775D1" w:rsidRDefault="00CA7C89" w:rsidP="00CA7C89">
      <w:pPr>
        <w:pStyle w:val="Sarakstarindkopa"/>
        <w:ind w:left="750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pasākumu veikšanai pēc Datu subjekta pieprasījuma pirms līguma noslēgšanas saskaņā ar Regulas 6. panta pirmās daļas b) punktu.</w:t>
      </w:r>
    </w:p>
    <w:p w14:paraId="7BD04E70" w14:textId="7B63B28A" w:rsidR="001B217F" w:rsidRPr="00B775D1" w:rsidRDefault="001B217F" w:rsidP="00065D73">
      <w:pPr>
        <w:pStyle w:val="Sarakstarindkopa"/>
        <w:numPr>
          <w:ilvl w:val="1"/>
          <w:numId w:val="1"/>
        </w:numPr>
        <w:ind w:left="851" w:hanging="491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Normatīvo aktu izpildei - lai izpildītu LĀPA saistošos ārējos normatīvajos aktos noteiktos pienākumus saskaņā ar Regulas 6.panta pirmās daļas c) punktu</w:t>
      </w:r>
    </w:p>
    <w:p w14:paraId="4F698743" w14:textId="61621935" w:rsidR="00625A44" w:rsidRPr="00B775D1" w:rsidRDefault="00625A44" w:rsidP="008A16C3">
      <w:pPr>
        <w:pStyle w:val="Sarakstarindkopa"/>
        <w:ind w:left="284"/>
        <w:jc w:val="both"/>
        <w:rPr>
          <w:rFonts w:ascii="Arial" w:hAnsi="Arial" w:cs="Arial"/>
        </w:rPr>
      </w:pPr>
    </w:p>
    <w:p w14:paraId="2726D110" w14:textId="77777777" w:rsidR="00637051" w:rsidRPr="00B775D1" w:rsidRDefault="00637051" w:rsidP="008A16C3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INFORMĀCIJAS APJOMS, KAS TIEK UZKRĀTS</w:t>
      </w:r>
    </w:p>
    <w:p w14:paraId="3A5B409B" w14:textId="2BE59592" w:rsidR="00637051" w:rsidRPr="00B775D1" w:rsidRDefault="00637051" w:rsidP="008A16C3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Savā pamata darbībā </w:t>
      </w:r>
      <w:r w:rsidR="00D275FF" w:rsidRPr="00B775D1">
        <w:rPr>
          <w:rFonts w:ascii="Arial" w:hAnsi="Arial" w:cs="Arial"/>
        </w:rPr>
        <w:t>LĀPA</w:t>
      </w:r>
      <w:r w:rsidRPr="00B775D1">
        <w:rPr>
          <w:rFonts w:ascii="Arial" w:hAnsi="Arial" w:cs="Arial"/>
        </w:rPr>
        <w:t xml:space="preserve"> no Datu subjekta primāri iegūst pamata informāciju, kas</w:t>
      </w:r>
      <w:r w:rsidR="00176E65" w:rsidRPr="00B775D1">
        <w:rPr>
          <w:rFonts w:ascii="Arial" w:hAnsi="Arial" w:cs="Arial"/>
        </w:rPr>
        <w:t xml:space="preserve"> </w:t>
      </w:r>
      <w:r w:rsidRPr="00B775D1">
        <w:rPr>
          <w:rFonts w:ascii="Arial" w:hAnsi="Arial" w:cs="Arial"/>
        </w:rPr>
        <w:t xml:space="preserve">nepieciešama attiecīgās personas nepārprotamai identifikācijai </w:t>
      </w:r>
      <w:r w:rsidR="002E5612" w:rsidRPr="00B775D1">
        <w:rPr>
          <w:rFonts w:ascii="Arial" w:hAnsi="Arial" w:cs="Arial"/>
        </w:rPr>
        <w:t>biedru reģistrācijai</w:t>
      </w:r>
      <w:r w:rsidRPr="00B775D1">
        <w:rPr>
          <w:rFonts w:ascii="Arial" w:hAnsi="Arial" w:cs="Arial"/>
        </w:rPr>
        <w:t xml:space="preserve"> un saziņas nodrošināšanai:</w:t>
      </w:r>
    </w:p>
    <w:p w14:paraId="59CA3C2B" w14:textId="4EBC2246" w:rsidR="00637051" w:rsidRPr="00B775D1" w:rsidRDefault="00637051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Vārds;</w:t>
      </w:r>
    </w:p>
    <w:p w14:paraId="3E7330DC" w14:textId="5BB78331" w:rsidR="00637051" w:rsidRPr="00B775D1" w:rsidRDefault="00637051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Uzvārds;</w:t>
      </w:r>
    </w:p>
    <w:p w14:paraId="64264FB2" w14:textId="13C7993A" w:rsidR="00637051" w:rsidRPr="00B775D1" w:rsidRDefault="00637051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Personas kods (identifikācijas numurs);</w:t>
      </w:r>
    </w:p>
    <w:p w14:paraId="2CCC4F75" w14:textId="0B3A3848" w:rsidR="00637051" w:rsidRPr="00B775D1" w:rsidRDefault="00542F61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Darba vietas a</w:t>
      </w:r>
      <w:r w:rsidR="00637051" w:rsidRPr="00B775D1">
        <w:rPr>
          <w:rFonts w:ascii="Arial" w:hAnsi="Arial" w:cs="Arial"/>
        </w:rPr>
        <w:t>drese;</w:t>
      </w:r>
    </w:p>
    <w:p w14:paraId="351115A5" w14:textId="5E5FB183" w:rsidR="00637051" w:rsidRPr="00B775D1" w:rsidRDefault="00637051" w:rsidP="008A16C3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Telefona numurs un/ vai e-pasta adrese</w:t>
      </w:r>
      <w:r w:rsidR="00001AD0" w:rsidRPr="00B775D1">
        <w:rPr>
          <w:rFonts w:ascii="Arial" w:hAnsi="Arial" w:cs="Arial"/>
        </w:rPr>
        <w:t>.</w:t>
      </w:r>
    </w:p>
    <w:p w14:paraId="7CA468DF" w14:textId="77777777" w:rsidR="00176E65" w:rsidRPr="00B775D1" w:rsidRDefault="00176E65" w:rsidP="008A16C3">
      <w:pPr>
        <w:pStyle w:val="Sarakstarindkopa"/>
        <w:ind w:left="284"/>
        <w:jc w:val="both"/>
        <w:rPr>
          <w:rFonts w:ascii="Arial" w:hAnsi="Arial" w:cs="Arial"/>
        </w:rPr>
      </w:pPr>
    </w:p>
    <w:p w14:paraId="535AE723" w14:textId="261E8A17" w:rsidR="009679BD" w:rsidRPr="00B775D1" w:rsidRDefault="00001AD0" w:rsidP="008A16C3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PERSONAS DATU APSTRĀDE UN AIZSARDZĪBA</w:t>
      </w:r>
    </w:p>
    <w:p w14:paraId="608503E3" w14:textId="6EE33EA1" w:rsidR="009C0F17" w:rsidRPr="00B775D1" w:rsidRDefault="009C0F17" w:rsidP="008A16C3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LĀPA apstrādā personas datus, izmantojot mūsdienu tehnoloģiju iespējas, ņemot vēr</w:t>
      </w:r>
      <w:r w:rsidR="0073358F" w:rsidRPr="00B775D1">
        <w:rPr>
          <w:rFonts w:ascii="Arial" w:hAnsi="Arial" w:cs="Arial"/>
        </w:rPr>
        <w:t xml:space="preserve">ā </w:t>
      </w:r>
      <w:r w:rsidRPr="00B775D1">
        <w:rPr>
          <w:rFonts w:ascii="Arial" w:hAnsi="Arial" w:cs="Arial"/>
        </w:rPr>
        <w:t>pastāvošos privātuma riskus un LĀPA pieejamos organizatoriskos, finansiālos un</w:t>
      </w:r>
      <w:r w:rsidR="0073358F" w:rsidRPr="00B775D1">
        <w:rPr>
          <w:rFonts w:ascii="Arial" w:hAnsi="Arial" w:cs="Arial"/>
        </w:rPr>
        <w:t xml:space="preserve"> </w:t>
      </w:r>
      <w:r w:rsidRPr="00B775D1">
        <w:rPr>
          <w:rFonts w:ascii="Arial" w:hAnsi="Arial" w:cs="Arial"/>
        </w:rPr>
        <w:t>tehniskos resursus.</w:t>
      </w:r>
    </w:p>
    <w:p w14:paraId="1E76F493" w14:textId="013C53EA" w:rsidR="00625A44" w:rsidRPr="00B775D1" w:rsidRDefault="00625A44" w:rsidP="008A16C3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PERSONAS DATU SAŅĒMĒJ</w:t>
      </w:r>
      <w:r w:rsidR="00AE102A" w:rsidRPr="00B775D1">
        <w:rPr>
          <w:rFonts w:ascii="Arial" w:hAnsi="Arial" w:cs="Arial"/>
        </w:rPr>
        <w:t>I</w:t>
      </w:r>
    </w:p>
    <w:p w14:paraId="1EE9A0A5" w14:textId="0E3C154B" w:rsidR="00625A44" w:rsidRPr="00B775D1" w:rsidRDefault="00AE102A" w:rsidP="008A16C3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LĀPA rūp Datu subjektu privātums, tāpēc LĀPA personas datus nekādā gadījumā netiks izpausti vai pārdoti trešajām personām mērķiem, kas nav minēti šajā politikā. </w:t>
      </w:r>
      <w:r w:rsidR="00B31F2F" w:rsidRPr="00B775D1">
        <w:rPr>
          <w:rFonts w:ascii="Arial" w:hAnsi="Arial" w:cs="Arial"/>
        </w:rPr>
        <w:t>Personas d</w:t>
      </w:r>
      <w:r w:rsidRPr="00B775D1">
        <w:rPr>
          <w:rFonts w:ascii="Arial" w:hAnsi="Arial" w:cs="Arial"/>
        </w:rPr>
        <w:t xml:space="preserve">ati var tikt izsniegti </w:t>
      </w:r>
      <w:proofErr w:type="spellStart"/>
      <w:r w:rsidRPr="00B775D1">
        <w:rPr>
          <w:rFonts w:ascii="Arial" w:hAnsi="Arial" w:cs="Arial"/>
        </w:rPr>
        <w:t>tiesībsargājošām</w:t>
      </w:r>
      <w:proofErr w:type="spellEnd"/>
      <w:r w:rsidRPr="00B775D1">
        <w:rPr>
          <w:rFonts w:ascii="Arial" w:hAnsi="Arial" w:cs="Arial"/>
        </w:rPr>
        <w:t xml:space="preserve"> iestādēm, pamatojoties uz kompetentas valsts amatpersonas pieprasījumu. Vienlaikus </w:t>
      </w:r>
      <w:r w:rsidR="00B31F2F" w:rsidRPr="00B775D1">
        <w:rPr>
          <w:rFonts w:ascii="Arial" w:hAnsi="Arial" w:cs="Arial"/>
        </w:rPr>
        <w:t>LĀPA informē</w:t>
      </w:r>
      <w:r w:rsidRPr="00B775D1">
        <w:rPr>
          <w:rFonts w:ascii="Arial" w:hAnsi="Arial" w:cs="Arial"/>
        </w:rPr>
        <w:t xml:space="preserve">, ka </w:t>
      </w:r>
      <w:r w:rsidR="00B31F2F" w:rsidRPr="00B775D1">
        <w:rPr>
          <w:rFonts w:ascii="Arial" w:hAnsi="Arial" w:cs="Arial"/>
        </w:rPr>
        <w:t>LĀPA</w:t>
      </w:r>
      <w:r w:rsidRPr="00B775D1">
        <w:rPr>
          <w:rFonts w:ascii="Arial" w:hAnsi="Arial" w:cs="Arial"/>
        </w:rPr>
        <w:t xml:space="preserve"> ir pienākums izpaust </w:t>
      </w:r>
      <w:r w:rsidR="00B31F2F" w:rsidRPr="00B775D1">
        <w:rPr>
          <w:rFonts w:ascii="Arial" w:hAnsi="Arial" w:cs="Arial"/>
        </w:rPr>
        <w:t>personas datus</w:t>
      </w:r>
      <w:r w:rsidRPr="00B775D1">
        <w:rPr>
          <w:rFonts w:ascii="Arial" w:hAnsi="Arial" w:cs="Arial"/>
        </w:rPr>
        <w:t xml:space="preserve"> </w:t>
      </w:r>
      <w:proofErr w:type="spellStart"/>
      <w:r w:rsidRPr="00B775D1">
        <w:rPr>
          <w:rFonts w:ascii="Arial" w:hAnsi="Arial" w:cs="Arial"/>
        </w:rPr>
        <w:t>tiesībsargājošajām</w:t>
      </w:r>
      <w:proofErr w:type="spellEnd"/>
      <w:r w:rsidRPr="00B775D1">
        <w:rPr>
          <w:rFonts w:ascii="Arial" w:hAnsi="Arial" w:cs="Arial"/>
        </w:rPr>
        <w:t xml:space="preserve"> iestādēm, ja ir radušās aizdomas par noziedzīgu darbību.</w:t>
      </w:r>
    </w:p>
    <w:p w14:paraId="297FF05E" w14:textId="23A3B6A4" w:rsidR="00625A44" w:rsidRPr="00B775D1" w:rsidRDefault="00625A44" w:rsidP="008A16C3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APSTRĀDES ĢEOGRĀFISKĀ TERITORIJA</w:t>
      </w:r>
    </w:p>
    <w:p w14:paraId="688E8B9D" w14:textId="2A9DF94A" w:rsidR="00625A44" w:rsidRPr="00B775D1" w:rsidRDefault="00DA1A45" w:rsidP="008A16C3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Personas dati tiek apstrādāti Latvijā. Fizisko dokumentu apstrāde notiek Rīgā, Skolas ielā 3. Elektroniskā datu apstrāde notiek tikai Latvijas teritorijā, speciālā datu apstrādes centrā. </w:t>
      </w:r>
    </w:p>
    <w:p w14:paraId="673611AB" w14:textId="77777777" w:rsidR="00393EAB" w:rsidRDefault="00393EA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8EF1B5" w14:textId="2555CA13" w:rsidR="00625A44" w:rsidRPr="00B775D1" w:rsidRDefault="00625A44" w:rsidP="008A16C3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lastRenderedPageBreak/>
        <w:t>DATU GLABĀŠANAS PERIODS</w:t>
      </w:r>
    </w:p>
    <w:p w14:paraId="0937CC46" w14:textId="17B95D8E" w:rsidR="00DA1A45" w:rsidRPr="00B775D1" w:rsidRDefault="00DA1A45" w:rsidP="008A16C3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Personas datu glabāšanas periods var būt atšķirīgs dažādiem informācijas tipiem, kā arī normatīvajos aktos noteiktajā kārtībā. Pēc noteikta laika perioda dati tiek dzēsti vai </w:t>
      </w:r>
      <w:proofErr w:type="spellStart"/>
      <w:r w:rsidRPr="00B775D1">
        <w:rPr>
          <w:rFonts w:ascii="Arial" w:hAnsi="Arial" w:cs="Arial"/>
        </w:rPr>
        <w:t>anonimizēti</w:t>
      </w:r>
      <w:proofErr w:type="spellEnd"/>
      <w:r w:rsidRPr="00B775D1">
        <w:rPr>
          <w:rFonts w:ascii="Arial" w:hAnsi="Arial" w:cs="Arial"/>
        </w:rPr>
        <w:t>, ja tas ir iespējams.</w:t>
      </w:r>
    </w:p>
    <w:p w14:paraId="7A5BEB1C" w14:textId="1810E04F" w:rsidR="00625A44" w:rsidRPr="00B775D1" w:rsidRDefault="005E6370" w:rsidP="008A16C3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Datu subjekts </w:t>
      </w:r>
      <w:r w:rsidR="00625A44" w:rsidRPr="00B775D1">
        <w:rPr>
          <w:rFonts w:ascii="Arial" w:hAnsi="Arial" w:cs="Arial"/>
        </w:rPr>
        <w:t xml:space="preserve">var atteikties no savu personas datu apstrādes tiesību aktos noteiktajā apjomā par to paziņojot </w:t>
      </w:r>
      <w:r w:rsidRPr="00B775D1">
        <w:rPr>
          <w:rFonts w:ascii="Arial" w:hAnsi="Arial" w:cs="Arial"/>
        </w:rPr>
        <w:t>LĀPA</w:t>
      </w:r>
      <w:r w:rsidR="00625A44" w:rsidRPr="00B775D1">
        <w:rPr>
          <w:rFonts w:ascii="Arial" w:hAnsi="Arial" w:cs="Arial"/>
        </w:rPr>
        <w:t xml:space="preserve">, ciktāl personas datu apstrāde nav saistīta ar </w:t>
      </w:r>
      <w:r w:rsidRPr="00B775D1">
        <w:rPr>
          <w:rFonts w:ascii="Arial" w:hAnsi="Arial" w:cs="Arial"/>
        </w:rPr>
        <w:t>LĀPA</w:t>
      </w:r>
      <w:r w:rsidR="00625A44" w:rsidRPr="00B775D1">
        <w:rPr>
          <w:rFonts w:ascii="Arial" w:hAnsi="Arial" w:cs="Arial"/>
        </w:rPr>
        <w:t xml:space="preserve"> pienākumiem un tiesībām.</w:t>
      </w:r>
    </w:p>
    <w:p w14:paraId="0F0B140E" w14:textId="6E48444A" w:rsidR="00625A44" w:rsidRPr="00B775D1" w:rsidRDefault="005E6370" w:rsidP="00B3782C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DATU SUBJEKTA TIESĪBAS</w:t>
      </w:r>
    </w:p>
    <w:p w14:paraId="370D2817" w14:textId="41FD5A30" w:rsidR="00625A44" w:rsidRPr="00B775D1" w:rsidRDefault="005E6370" w:rsidP="008A16C3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LĀPA </w:t>
      </w:r>
      <w:r w:rsidR="00625A44" w:rsidRPr="00B775D1">
        <w:rPr>
          <w:rFonts w:ascii="Arial" w:hAnsi="Arial" w:cs="Arial"/>
        </w:rPr>
        <w:t xml:space="preserve">nodrošina šādas </w:t>
      </w:r>
      <w:r w:rsidRPr="00B775D1">
        <w:rPr>
          <w:rFonts w:ascii="Arial" w:hAnsi="Arial" w:cs="Arial"/>
        </w:rPr>
        <w:t>Datu subjektu</w:t>
      </w:r>
      <w:r w:rsidR="00625A44" w:rsidRPr="00B775D1">
        <w:rPr>
          <w:rFonts w:ascii="Arial" w:hAnsi="Arial" w:cs="Arial"/>
        </w:rPr>
        <w:t xml:space="preserve"> tiesības:</w:t>
      </w:r>
    </w:p>
    <w:p w14:paraId="2B6DF52C" w14:textId="5D5AFECD" w:rsidR="00B3782C" w:rsidRPr="00B775D1" w:rsidRDefault="00B3782C" w:rsidP="00B3782C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pieprasīt savu personas datu labošanu, ja tie ir neatbilstoši, nepilnīgi vai nepareizi;</w:t>
      </w:r>
    </w:p>
    <w:p w14:paraId="346357DA" w14:textId="4161B81E" w:rsidR="00B3782C" w:rsidRPr="00443C5F" w:rsidRDefault="00B3782C" w:rsidP="00B3782C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Arial" w:hAnsi="Arial" w:cs="Arial"/>
        </w:rPr>
      </w:pPr>
      <w:r w:rsidRPr="00443C5F">
        <w:rPr>
          <w:rFonts w:ascii="Arial" w:hAnsi="Arial" w:cs="Arial"/>
        </w:rPr>
        <w:t xml:space="preserve">iebilst savu personas datu apstrādei, ja personas datu izmantošana ir pamatota ar leģitīmām interesēm, </w:t>
      </w:r>
    </w:p>
    <w:p w14:paraId="622E08E1" w14:textId="4940598B" w:rsidR="00B3782C" w:rsidRPr="00B775D1" w:rsidRDefault="00B3782C" w:rsidP="00B3782C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Arial" w:hAnsi="Arial" w:cs="Arial"/>
        </w:rPr>
      </w:pPr>
      <w:r w:rsidRPr="00443C5F">
        <w:rPr>
          <w:rFonts w:ascii="Arial" w:hAnsi="Arial" w:cs="Arial"/>
        </w:rPr>
        <w:t>prasīt savu personas datu dzēšanu</w:t>
      </w:r>
      <w:r w:rsidRPr="00B775D1">
        <w:rPr>
          <w:rFonts w:ascii="Arial" w:hAnsi="Arial" w:cs="Arial"/>
        </w:rPr>
        <w:t>. Šīs tiesības nav spēkā, ja personas dati, kuru dzēšana tiek pieprasīta, tiek apstrādāti, pamatojoties uz citu tiesisku pamatu, piemēram, līgumu vai no attiecīgiem normatīvajiem aktiem izrietošiem pienākumiem;</w:t>
      </w:r>
    </w:p>
    <w:p w14:paraId="1B1792E8" w14:textId="2654366B" w:rsidR="00B3782C" w:rsidRPr="00B775D1" w:rsidRDefault="00B3782C" w:rsidP="00B3782C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ierobežot savu personas datu apstrādi saskaņā ar piemērojamajiem normatīvajiem aktiem, piemēram, laikā, kad </w:t>
      </w:r>
      <w:r w:rsidR="00393EAB">
        <w:rPr>
          <w:rFonts w:ascii="Arial" w:hAnsi="Arial" w:cs="Arial"/>
        </w:rPr>
        <w:t>LĀPA</w:t>
      </w:r>
      <w:r w:rsidRPr="00B775D1">
        <w:rPr>
          <w:rFonts w:ascii="Arial" w:hAnsi="Arial" w:cs="Arial"/>
        </w:rPr>
        <w:t xml:space="preserve"> izvērtē, vai personai ir tiesības uz savu datu dzēšanu;</w:t>
      </w:r>
    </w:p>
    <w:p w14:paraId="726B88B9" w14:textId="3FD191B5" w:rsidR="00B3782C" w:rsidRPr="00B775D1" w:rsidRDefault="00B3782C" w:rsidP="00B3782C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atsaukt savu piekrišanu savu personas datu apstrādei, </w:t>
      </w:r>
      <w:proofErr w:type="spellStart"/>
      <w:r w:rsidRPr="00B775D1">
        <w:rPr>
          <w:rFonts w:ascii="Arial" w:hAnsi="Arial" w:cs="Arial"/>
        </w:rPr>
        <w:t>rakstveidā</w:t>
      </w:r>
      <w:proofErr w:type="spellEnd"/>
      <w:r w:rsidRPr="00B775D1">
        <w:rPr>
          <w:rFonts w:ascii="Arial" w:hAnsi="Arial" w:cs="Arial"/>
        </w:rPr>
        <w:t xml:space="preserve"> par to informējot </w:t>
      </w:r>
      <w:r w:rsidR="00393EAB">
        <w:rPr>
          <w:rFonts w:ascii="Arial" w:hAnsi="Arial" w:cs="Arial"/>
        </w:rPr>
        <w:t>LĀPA</w:t>
      </w:r>
      <w:r w:rsidRPr="00B775D1">
        <w:rPr>
          <w:rFonts w:ascii="Arial" w:hAnsi="Arial" w:cs="Arial"/>
        </w:rPr>
        <w:t>;</w:t>
      </w:r>
    </w:p>
    <w:p w14:paraId="7B1EFB50" w14:textId="65867326" w:rsidR="00625A44" w:rsidRPr="00B775D1" w:rsidRDefault="00B3782C" w:rsidP="00B3782C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saņemt savus personas datus, ko </w:t>
      </w:r>
      <w:r w:rsidR="00393EAB">
        <w:rPr>
          <w:rFonts w:ascii="Arial" w:hAnsi="Arial" w:cs="Arial"/>
        </w:rPr>
        <w:t>Datu subjekts ir</w:t>
      </w:r>
      <w:r w:rsidRPr="00B775D1">
        <w:rPr>
          <w:rFonts w:ascii="Arial" w:hAnsi="Arial" w:cs="Arial"/>
        </w:rPr>
        <w:t xml:space="preserve"> sniedzis un kas tiek apstrādāti, pamatojoties uz piekrišanas un/vai līguma izpildi, rakstiskā formā vai kādā no biežāk izmantotajiem elektroniskajiem formātiem</w:t>
      </w:r>
      <w:r w:rsidR="00625A44" w:rsidRPr="00B775D1">
        <w:rPr>
          <w:rFonts w:ascii="Arial" w:hAnsi="Arial" w:cs="Arial"/>
        </w:rPr>
        <w:t>.</w:t>
      </w:r>
    </w:p>
    <w:p w14:paraId="6EB1CC6D" w14:textId="3F11B4E7" w:rsidR="000454AA" w:rsidRPr="00B775D1" w:rsidRDefault="000454AA" w:rsidP="000454AA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Ja </w:t>
      </w:r>
      <w:r w:rsidR="00F37C53" w:rsidRPr="00B775D1">
        <w:rPr>
          <w:rFonts w:ascii="Arial" w:hAnsi="Arial" w:cs="Arial"/>
        </w:rPr>
        <w:t>ir vēlmes</w:t>
      </w:r>
      <w:r w:rsidRPr="00B775D1">
        <w:rPr>
          <w:rFonts w:ascii="Arial" w:hAnsi="Arial" w:cs="Arial"/>
        </w:rPr>
        <w:t xml:space="preserve"> izmantot savas tiesības vai arī </w:t>
      </w:r>
      <w:r w:rsidR="00F37C53" w:rsidRPr="00B775D1">
        <w:rPr>
          <w:rFonts w:ascii="Arial" w:hAnsi="Arial" w:cs="Arial"/>
        </w:rPr>
        <w:t>radušies</w:t>
      </w:r>
      <w:r w:rsidRPr="00B775D1">
        <w:rPr>
          <w:rFonts w:ascii="Arial" w:hAnsi="Arial" w:cs="Arial"/>
        </w:rPr>
        <w:t xml:space="preserve"> jautājumi par datu aizsardzību, </w:t>
      </w:r>
      <w:r w:rsidR="00F37C53" w:rsidRPr="00B775D1">
        <w:rPr>
          <w:rFonts w:ascii="Arial" w:hAnsi="Arial" w:cs="Arial"/>
        </w:rPr>
        <w:t>ar LĀPA var sazināties</w:t>
      </w:r>
      <w:r w:rsidRPr="00B775D1">
        <w:rPr>
          <w:rFonts w:ascii="Arial" w:hAnsi="Arial" w:cs="Arial"/>
        </w:rPr>
        <w:t>, izmantojot e-past</w:t>
      </w:r>
      <w:r w:rsidR="00393EAB">
        <w:rPr>
          <w:rFonts w:ascii="Arial" w:hAnsi="Arial" w:cs="Arial"/>
        </w:rPr>
        <w:t>a adresi</w:t>
      </w:r>
      <w:r w:rsidRPr="00B775D1">
        <w:rPr>
          <w:rFonts w:ascii="Arial" w:hAnsi="Arial" w:cs="Arial"/>
        </w:rPr>
        <w:t xml:space="preserve"> </w:t>
      </w:r>
      <w:r w:rsidR="00F37C53" w:rsidRPr="00B775D1">
        <w:rPr>
          <w:rFonts w:ascii="Arial" w:hAnsi="Arial" w:cs="Arial"/>
        </w:rPr>
        <w:t>info</w:t>
      </w:r>
      <w:r w:rsidRPr="00B775D1">
        <w:rPr>
          <w:rFonts w:ascii="Arial" w:hAnsi="Arial" w:cs="Arial"/>
        </w:rPr>
        <w:t>@</w:t>
      </w:r>
      <w:r w:rsidR="00F37C53" w:rsidRPr="00B775D1">
        <w:rPr>
          <w:rFonts w:ascii="Arial" w:hAnsi="Arial" w:cs="Arial"/>
        </w:rPr>
        <w:t>arstipsihoterapeiti</w:t>
      </w:r>
      <w:r w:rsidRPr="00B775D1">
        <w:rPr>
          <w:rFonts w:ascii="Arial" w:hAnsi="Arial" w:cs="Arial"/>
        </w:rPr>
        <w:t>.lv.</w:t>
      </w:r>
    </w:p>
    <w:p w14:paraId="3CF4DFE4" w14:textId="311F51CA" w:rsidR="000454AA" w:rsidRPr="00B775D1" w:rsidRDefault="000454AA" w:rsidP="000454AA">
      <w:pPr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Ja jūs neesat apmierināts ar mūsu piedāvātajiem risinājumiem vai mēs, jūsuprāt, neveicam nepieciešamās darbības, jums ir tiesības iesniegt sūdzību uzraugošajai institūcijai, kas Latvijas Republikā ir Datu valsts inspekcija (www.dvi.gov.lv).</w:t>
      </w:r>
    </w:p>
    <w:p w14:paraId="23EE5477" w14:textId="764BA92A" w:rsidR="00625A44" w:rsidRPr="00B775D1" w:rsidRDefault="00625A44" w:rsidP="00F37C53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POLITIKAS SPĒKĀ ESAMĪBA UN GROZĪJUMI</w:t>
      </w:r>
    </w:p>
    <w:p w14:paraId="092B27AF" w14:textId="2A4DC921" w:rsidR="00625A44" w:rsidRPr="00B775D1" w:rsidRDefault="00F37C53" w:rsidP="00F37C53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>L</w:t>
      </w:r>
      <w:r w:rsidR="00CF0EAF" w:rsidRPr="00B775D1">
        <w:rPr>
          <w:rFonts w:ascii="Arial" w:hAnsi="Arial" w:cs="Arial"/>
        </w:rPr>
        <w:t>ĀPA</w:t>
      </w:r>
      <w:r w:rsidR="00625A44" w:rsidRPr="00B775D1">
        <w:rPr>
          <w:rFonts w:ascii="Arial" w:hAnsi="Arial" w:cs="Arial"/>
        </w:rPr>
        <w:t xml:space="preserve"> ir tiesības jebkurā brīdī vienpusēji grozīt šo Politiku saskaņā ar piemērojamajiem tiesību aktiem.</w:t>
      </w:r>
    </w:p>
    <w:p w14:paraId="579E1EDE" w14:textId="6842A67D" w:rsidR="00625A44" w:rsidRPr="00B775D1" w:rsidRDefault="00625A44" w:rsidP="00F37C53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Arial" w:hAnsi="Arial" w:cs="Arial"/>
        </w:rPr>
      </w:pPr>
      <w:r w:rsidRPr="00B775D1">
        <w:rPr>
          <w:rFonts w:ascii="Arial" w:hAnsi="Arial" w:cs="Arial"/>
        </w:rPr>
        <w:t xml:space="preserve">Šī Politika </w:t>
      </w:r>
      <w:r w:rsidR="00023958" w:rsidRPr="00B775D1">
        <w:rPr>
          <w:rFonts w:ascii="Arial" w:hAnsi="Arial" w:cs="Arial"/>
        </w:rPr>
        <w:t>Datu subjektiem</w:t>
      </w:r>
      <w:r w:rsidRPr="00B775D1">
        <w:rPr>
          <w:rFonts w:ascii="Arial" w:hAnsi="Arial" w:cs="Arial"/>
        </w:rPr>
        <w:t xml:space="preserve"> ir pieejami </w:t>
      </w:r>
      <w:r w:rsidR="00023958" w:rsidRPr="00B775D1">
        <w:rPr>
          <w:rFonts w:ascii="Arial" w:hAnsi="Arial" w:cs="Arial"/>
        </w:rPr>
        <w:t xml:space="preserve">LĀPA </w:t>
      </w:r>
      <w:r w:rsidRPr="00B775D1">
        <w:rPr>
          <w:rFonts w:ascii="Arial" w:hAnsi="Arial" w:cs="Arial"/>
        </w:rPr>
        <w:t>mājas lapā www.</w:t>
      </w:r>
      <w:r w:rsidR="00023958" w:rsidRPr="00B775D1">
        <w:rPr>
          <w:rFonts w:ascii="Arial" w:hAnsi="Arial" w:cs="Arial"/>
        </w:rPr>
        <w:t>arstipsihoterapeiti</w:t>
      </w:r>
      <w:r w:rsidRPr="00B775D1">
        <w:rPr>
          <w:rFonts w:ascii="Arial" w:hAnsi="Arial" w:cs="Arial"/>
        </w:rPr>
        <w:t>.lv</w:t>
      </w:r>
    </w:p>
    <w:sectPr w:rsidR="00625A44" w:rsidRPr="00B775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A569B" w14:textId="77777777" w:rsidR="009B5984" w:rsidRDefault="009B5984">
      <w:pPr>
        <w:spacing w:after="0" w:line="240" w:lineRule="auto"/>
      </w:pPr>
      <w:r>
        <w:separator/>
      </w:r>
    </w:p>
  </w:endnote>
  <w:endnote w:type="continuationSeparator" w:id="0">
    <w:p w14:paraId="30B519F4" w14:textId="77777777" w:rsidR="009B5984" w:rsidRDefault="009B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54F57" w14:textId="77777777" w:rsidR="009B5984" w:rsidRDefault="009B5984">
      <w:pPr>
        <w:spacing w:after="0" w:line="240" w:lineRule="auto"/>
      </w:pPr>
      <w:r>
        <w:separator/>
      </w:r>
    </w:p>
  </w:footnote>
  <w:footnote w:type="continuationSeparator" w:id="0">
    <w:p w14:paraId="2FF3E9CD" w14:textId="77777777" w:rsidR="009B5984" w:rsidRDefault="009B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E508D"/>
    <w:multiLevelType w:val="multilevel"/>
    <w:tmpl w:val="79901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56F3217"/>
    <w:multiLevelType w:val="hybridMultilevel"/>
    <w:tmpl w:val="B4AE19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44"/>
    <w:rsid w:val="00001AD0"/>
    <w:rsid w:val="000230D9"/>
    <w:rsid w:val="00023958"/>
    <w:rsid w:val="000454AA"/>
    <w:rsid w:val="00046FB9"/>
    <w:rsid w:val="00065D73"/>
    <w:rsid w:val="0014788C"/>
    <w:rsid w:val="00176E65"/>
    <w:rsid w:val="00182C6D"/>
    <w:rsid w:val="001B217F"/>
    <w:rsid w:val="001B28D5"/>
    <w:rsid w:val="001B7DA5"/>
    <w:rsid w:val="00201DDC"/>
    <w:rsid w:val="0022424C"/>
    <w:rsid w:val="0024730D"/>
    <w:rsid w:val="00277FCE"/>
    <w:rsid w:val="002B501C"/>
    <w:rsid w:val="002E5612"/>
    <w:rsid w:val="002F4EA7"/>
    <w:rsid w:val="00393EAB"/>
    <w:rsid w:val="003F3525"/>
    <w:rsid w:val="004420A7"/>
    <w:rsid w:val="00443C5F"/>
    <w:rsid w:val="00536D56"/>
    <w:rsid w:val="00542F61"/>
    <w:rsid w:val="00591655"/>
    <w:rsid w:val="005E6370"/>
    <w:rsid w:val="00625A44"/>
    <w:rsid w:val="00637051"/>
    <w:rsid w:val="006851BB"/>
    <w:rsid w:val="00695B0F"/>
    <w:rsid w:val="006B2958"/>
    <w:rsid w:val="006C3DEE"/>
    <w:rsid w:val="006D3C58"/>
    <w:rsid w:val="0073358F"/>
    <w:rsid w:val="00821930"/>
    <w:rsid w:val="008A16C3"/>
    <w:rsid w:val="008A5D07"/>
    <w:rsid w:val="00955742"/>
    <w:rsid w:val="009679BD"/>
    <w:rsid w:val="009B5984"/>
    <w:rsid w:val="009C0F17"/>
    <w:rsid w:val="00A64EC4"/>
    <w:rsid w:val="00A85CEB"/>
    <w:rsid w:val="00A8706F"/>
    <w:rsid w:val="00AA4A0D"/>
    <w:rsid w:val="00AD2AEC"/>
    <w:rsid w:val="00AE102A"/>
    <w:rsid w:val="00B31F2F"/>
    <w:rsid w:val="00B3782C"/>
    <w:rsid w:val="00B775D1"/>
    <w:rsid w:val="00B91C62"/>
    <w:rsid w:val="00BD4F02"/>
    <w:rsid w:val="00CA7C89"/>
    <w:rsid w:val="00CF0EAF"/>
    <w:rsid w:val="00D275FF"/>
    <w:rsid w:val="00DA1A45"/>
    <w:rsid w:val="00DA5F47"/>
    <w:rsid w:val="00DD359B"/>
    <w:rsid w:val="00E307A6"/>
    <w:rsid w:val="00E76D01"/>
    <w:rsid w:val="00F37C53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11499"/>
  <w15:chartTrackingRefBased/>
  <w15:docId w15:val="{EBC5DA37-5000-4DED-8223-7D207F24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25A4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B28D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B28D5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19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193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193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19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193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2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2193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542F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2F61"/>
  </w:style>
  <w:style w:type="paragraph" w:styleId="Kjene">
    <w:name w:val="footer"/>
    <w:basedOn w:val="Parasts"/>
    <w:link w:val="KjeneRakstz"/>
    <w:uiPriority w:val="99"/>
    <w:unhideWhenUsed/>
    <w:rsid w:val="00542F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42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stipsihoterapeit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E1DB-A013-4947-ADFD-470E235A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Dzintars Zīle</dc:creator>
  <cp:keywords/>
  <dc:description/>
  <cp:lastModifiedBy>andis uzans</cp:lastModifiedBy>
  <cp:revision>4</cp:revision>
  <dcterms:created xsi:type="dcterms:W3CDTF">2019-01-16T08:34:00Z</dcterms:created>
  <dcterms:modified xsi:type="dcterms:W3CDTF">2021-01-08T07:36:00Z</dcterms:modified>
</cp:coreProperties>
</file>